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26109" cy="8820150"/>
            <wp:effectExtent l="0" t="0" r="0" b="0"/>
            <wp:docPr id="1" name="Рисунок 1" descr="C:\Users\Office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8" cy="8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</w:t>
      </w:r>
      <w:bookmarkStart w:id="0" w:name="_GoBack"/>
      <w:bookmarkEnd w:id="0"/>
      <w:r>
        <w:rPr>
          <w:sz w:val="28"/>
          <w:szCs w:val="28"/>
        </w:rPr>
        <w:t xml:space="preserve">коммуникационных сетей общего пользования. Приём заявлений в 1-й класс проводится посредством «Электронной постановки в очередь в 1 класс» информационной системы «Е – услуги. Образование»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A96870" w:rsidRDefault="00A96870" w:rsidP="00A968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Примерная форма заявления размещается  на информационном стенде и (или) на официальном сайте Школы.</w:t>
      </w:r>
    </w:p>
    <w:p w:rsidR="00A96870" w:rsidRDefault="00A96870" w:rsidP="00A968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</w:rPr>
        <w:t>Для приема в Школу: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(законные представители)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96870" w:rsidRDefault="00A96870" w:rsidP="00A968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предоставленных документов ответственный сотрудник школы в присутствии родителей (законных представителей) заполняет соответствующие сведения в ИС «Е – услуги. Образование».</w:t>
      </w:r>
    </w:p>
    <w:p w:rsidR="00A96870" w:rsidRDefault="00A96870" w:rsidP="00A968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2.5.  Родители (законные представители) детей имеют право по своему усмотрению представлять другие документы.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6870" w:rsidRDefault="00A96870" w:rsidP="00A968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Требование предоставления других документов в качестве основания для приема детей в Школу не допускается.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 Приём и регистрация заявлений родителей (законных представителей) о зачислении детей в первый класс для обучения в школе осуществляется с первого февраля по пятое сентября в следующем порядке: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 этап (начало – первое февраля; завершение – 30 июня) – от родителей (законных представителей) детей, зарегистрированных на территории, закреплённой за школой;</w:t>
      </w:r>
      <w:proofErr w:type="gramEnd"/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этап (начало – не позднее 01.07; завершение – 05.09) – от родителей (законных представителей) детей, вне зависимости от места регистрации ребёнка. С 01 июля предъявление документов, содержащих сведения о регистрации ребёнка по месту жительства или по месту пребывания, не является обязательным.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приёме на свободные места граждан, не зарегистрированных на закреплённой территории, преимущественным правом,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A96870" w:rsidRDefault="00A96870" w:rsidP="00A96870">
      <w:pPr>
        <w:pStyle w:val="consplusnormal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96870" w:rsidRDefault="00A96870" w:rsidP="00A9687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2.10. Документы, представленные родителями (законными представителями) детей, регистрируются в журнале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«Прием заявлений в общеобразовательное учреждение». </w:t>
      </w:r>
      <w:r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A96870" w:rsidRDefault="00A96870" w:rsidP="00A96870">
      <w:pPr>
        <w:pStyle w:val="a7"/>
        <w:widowControl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 При приеме в первый класс в течение учебного года или во второй и последующий классы родители (законные представители) обучающегося  кроме заявления и необходимых документов дополнительно представляют  личное дело обучающегося, выданное учреждением, в котором он обучался ранее.</w:t>
      </w:r>
    </w:p>
    <w:p w:rsidR="00A96870" w:rsidRDefault="00A96870" w:rsidP="00A96870">
      <w:pPr>
        <w:pStyle w:val="a7"/>
        <w:widowControl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приеме в Школу на 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образовательной программе  </w:t>
      </w:r>
      <w:r>
        <w:rPr>
          <w:color w:val="000000"/>
          <w:sz w:val="28"/>
          <w:szCs w:val="28"/>
        </w:rPr>
        <w:lastRenderedPageBreak/>
        <w:t>среднего общего образования родители (законные представители) обучающегося дополнительно представляет  выданный  ему документ государственного образца об основном общем образовании.</w:t>
      </w:r>
    </w:p>
    <w:p w:rsidR="00A96870" w:rsidRDefault="00A96870" w:rsidP="00A9687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Результатом предоставления услуги по зачислению в общеобразовательное учреждение является приказ о зачислении в общеобразовательное учреждение для получения бесплатного начального общего, основного общего, среднего общего образования или уведомление об отказе в зачислении в общеобразовательное учреждение.</w:t>
      </w:r>
    </w:p>
    <w:p w:rsidR="00A96870" w:rsidRDefault="00A96870" w:rsidP="00A9687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Услуга предоставляется бесплатно для заявителя.</w:t>
      </w:r>
    </w:p>
    <w:p w:rsidR="00A96870" w:rsidRDefault="00A96870" w:rsidP="00A9687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2.12. Зачисление в Школу оформляется приказом директора  в течение 7 рабочих дней после приема документов.  </w:t>
      </w:r>
    </w:p>
    <w:p w:rsidR="00A96870" w:rsidRDefault="00A96870" w:rsidP="00A96870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Приказы о зачислении   размещаются на информационном стенде в день их  издания. </w:t>
      </w:r>
    </w:p>
    <w:p w:rsidR="00A96870" w:rsidRDefault="00A96870" w:rsidP="00A96870">
      <w:pPr>
        <w:pStyle w:val="a7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каждого ребенка, зачисленного в Школу, заводится личное дело, в котором хранятся все сданные при приеме и иные документы.</w:t>
      </w:r>
    </w:p>
    <w:p w:rsidR="00A96870" w:rsidRDefault="00A96870" w:rsidP="00A9687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2.13. При поступлении в Школу обучающиеся и их родители (законные представители) знакомятся с уставом Школы,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деятельности, свидетельством о государственной аккредитации Школы.</w:t>
      </w:r>
    </w:p>
    <w:p w:rsidR="00A96870" w:rsidRDefault="00A96870" w:rsidP="00A96870">
      <w:pPr>
        <w:pStyle w:val="consplu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Факт ознакомления с вышеуказанными документами фиксируется в заявлении о приеме в Школу и заверяется личной подписью родителей (законных представителей) ребенка.</w:t>
      </w:r>
    </w:p>
    <w:p w:rsidR="00A96870" w:rsidRDefault="00A96870" w:rsidP="00A9687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96870" w:rsidRDefault="00A96870" w:rsidP="00A96870">
      <w:pPr>
        <w:pStyle w:val="a7"/>
        <w:shd w:val="clear" w:color="auto" w:fill="FFFFFF"/>
        <w:tabs>
          <w:tab w:val="left" w:pos="816"/>
        </w:tabs>
        <w:spacing w:before="240" w:beforeAutospacing="0" w:after="24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 Срок действия</w:t>
      </w:r>
    </w:p>
    <w:p w:rsidR="00A96870" w:rsidRDefault="00A96870" w:rsidP="00A96870">
      <w:pPr>
        <w:pStyle w:val="a7"/>
        <w:shd w:val="clear" w:color="auto" w:fill="FFFFFF"/>
        <w:tabs>
          <w:tab w:val="left" w:pos="81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Срок действия не ограничен, 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p w:rsidR="00A96870" w:rsidRDefault="00A96870" w:rsidP="00A9687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 </w:t>
      </w:r>
    </w:p>
    <w:p w:rsidR="00A96870" w:rsidRDefault="00A96870" w:rsidP="00A9687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6870" w:rsidRDefault="00A96870" w:rsidP="00A96870">
      <w:pPr>
        <w:pStyle w:val="a7"/>
      </w:pPr>
      <w:r>
        <w:t> </w:t>
      </w:r>
    </w:p>
    <w:p w:rsidR="00A96870" w:rsidRDefault="00A96870" w:rsidP="00A96870">
      <w:pPr>
        <w:pStyle w:val="a7"/>
      </w:pPr>
      <w:r>
        <w:t> </w:t>
      </w:r>
    </w:p>
    <w:p w:rsidR="00284BEB" w:rsidRPr="00A96870" w:rsidRDefault="00284BEB" w:rsidP="00A96870"/>
    <w:sectPr w:rsidR="00284BEB" w:rsidRPr="00A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D5" w:rsidRDefault="00E16AD5" w:rsidP="00F6603D">
      <w:pPr>
        <w:spacing w:after="0" w:line="240" w:lineRule="auto"/>
      </w:pPr>
      <w:r>
        <w:separator/>
      </w:r>
    </w:p>
  </w:endnote>
  <w:endnote w:type="continuationSeparator" w:id="0">
    <w:p w:rsidR="00E16AD5" w:rsidRDefault="00E16AD5" w:rsidP="00F6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D5" w:rsidRDefault="00E16AD5" w:rsidP="00F6603D">
      <w:pPr>
        <w:spacing w:after="0" w:line="240" w:lineRule="auto"/>
      </w:pPr>
      <w:r>
        <w:separator/>
      </w:r>
    </w:p>
  </w:footnote>
  <w:footnote w:type="continuationSeparator" w:id="0">
    <w:p w:rsidR="00E16AD5" w:rsidRDefault="00E16AD5" w:rsidP="00F6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A5D"/>
    <w:multiLevelType w:val="hybridMultilevel"/>
    <w:tmpl w:val="0F5CAF30"/>
    <w:lvl w:ilvl="0" w:tplc="D55A720E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81"/>
    <w:rsid w:val="00284BEB"/>
    <w:rsid w:val="005D33CA"/>
    <w:rsid w:val="008456F6"/>
    <w:rsid w:val="00A96870"/>
    <w:rsid w:val="00B0645F"/>
    <w:rsid w:val="00B65581"/>
    <w:rsid w:val="00E16AD5"/>
    <w:rsid w:val="00F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0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03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8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0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03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9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2</cp:revision>
  <cp:lastPrinted>2018-01-25T13:48:00Z</cp:lastPrinted>
  <dcterms:created xsi:type="dcterms:W3CDTF">2018-01-29T06:15:00Z</dcterms:created>
  <dcterms:modified xsi:type="dcterms:W3CDTF">2018-01-29T06:15:00Z</dcterms:modified>
</cp:coreProperties>
</file>